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E2A" w:rsidRPr="00E45E2A" w:rsidRDefault="00E45E2A" w:rsidP="00E45E2A">
      <w:pPr>
        <w:tabs>
          <w:tab w:val="left" w:pos="4695"/>
        </w:tabs>
        <w:rPr>
          <w:b/>
          <w:sz w:val="28"/>
          <w:szCs w:val="28"/>
        </w:rPr>
      </w:pPr>
      <w:r w:rsidRPr="00E45E2A">
        <w:rPr>
          <w:b/>
          <w:sz w:val="28"/>
          <w:szCs w:val="28"/>
        </w:rPr>
        <w:tab/>
      </w:r>
    </w:p>
    <w:p w:rsidR="00E45E2A" w:rsidRPr="00E45E2A" w:rsidRDefault="00E45E2A" w:rsidP="00E45E2A">
      <w:pPr>
        <w:jc w:val="center"/>
        <w:rPr>
          <w:b/>
          <w:sz w:val="28"/>
          <w:szCs w:val="28"/>
        </w:rPr>
      </w:pPr>
      <w:r w:rsidRPr="00E45E2A">
        <w:rPr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E45E2A" w:rsidRPr="00E45E2A" w:rsidRDefault="00E45E2A" w:rsidP="00E45E2A">
      <w:pPr>
        <w:jc w:val="center"/>
        <w:rPr>
          <w:b/>
          <w:sz w:val="28"/>
          <w:szCs w:val="28"/>
        </w:rPr>
      </w:pPr>
      <w:r w:rsidRPr="00E45E2A">
        <w:rPr>
          <w:b/>
          <w:sz w:val="28"/>
          <w:szCs w:val="28"/>
        </w:rPr>
        <w:t xml:space="preserve">Детский сад комбинированного вида «Колокольчик» </w:t>
      </w:r>
    </w:p>
    <w:p w:rsidR="009E4331" w:rsidRPr="00E45E2A" w:rsidRDefault="009E4331" w:rsidP="00760F98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45E2A" w:rsidRDefault="00E45E2A" w:rsidP="00E45E2A">
      <w:pPr>
        <w:tabs>
          <w:tab w:val="center" w:pos="5173"/>
          <w:tab w:val="left" w:pos="6210"/>
        </w:tabs>
        <w:suppressAutoHyphens/>
        <w:spacing w:line="360" w:lineRule="auto"/>
        <w:rPr>
          <w:rFonts w:ascii="Times New Roman" w:eastAsia="Times New Roman" w:hAnsi="Times New Roman"/>
          <w:b/>
          <w:sz w:val="96"/>
          <w:szCs w:val="96"/>
          <w:lang w:eastAsia="ar-SA"/>
        </w:rPr>
      </w:pPr>
      <w:r w:rsidRPr="00E45E2A">
        <w:rPr>
          <w:rFonts w:ascii="Times New Roman" w:eastAsia="Times New Roman" w:hAnsi="Times New Roman"/>
          <w:b/>
          <w:sz w:val="96"/>
          <w:szCs w:val="96"/>
          <w:lang w:eastAsia="ar-SA"/>
        </w:rPr>
        <w:tab/>
      </w:r>
    </w:p>
    <w:p w:rsidR="00E45E2A" w:rsidRDefault="00E45E2A" w:rsidP="00E45E2A">
      <w:pPr>
        <w:tabs>
          <w:tab w:val="center" w:pos="5173"/>
          <w:tab w:val="left" w:pos="6210"/>
        </w:tabs>
        <w:suppressAutoHyphens/>
        <w:spacing w:line="360" w:lineRule="auto"/>
        <w:rPr>
          <w:rFonts w:ascii="Times New Roman" w:eastAsia="Times New Roman" w:hAnsi="Times New Roman"/>
          <w:b/>
          <w:sz w:val="96"/>
          <w:szCs w:val="96"/>
          <w:lang w:eastAsia="ar-SA"/>
        </w:rPr>
      </w:pPr>
    </w:p>
    <w:p w:rsidR="00760F98" w:rsidRPr="00E45E2A" w:rsidRDefault="00760F98" w:rsidP="00E45E2A">
      <w:pPr>
        <w:tabs>
          <w:tab w:val="center" w:pos="5173"/>
          <w:tab w:val="left" w:pos="6210"/>
        </w:tabs>
        <w:suppressAutoHyphens/>
        <w:spacing w:line="360" w:lineRule="auto"/>
        <w:jc w:val="center"/>
        <w:rPr>
          <w:rFonts w:ascii="Times New Roman" w:eastAsia="Times New Roman" w:hAnsi="Times New Roman"/>
          <w:b/>
          <w:sz w:val="96"/>
          <w:szCs w:val="96"/>
          <w:lang w:eastAsia="ar-SA"/>
        </w:rPr>
      </w:pPr>
      <w:r w:rsidRPr="00E45E2A">
        <w:rPr>
          <w:rFonts w:ascii="Times New Roman" w:eastAsia="Times New Roman" w:hAnsi="Times New Roman"/>
          <w:b/>
          <w:sz w:val="96"/>
          <w:szCs w:val="96"/>
          <w:lang w:eastAsia="ar-SA"/>
        </w:rPr>
        <w:t>Проект.</w:t>
      </w:r>
    </w:p>
    <w:p w:rsidR="00E45E2A" w:rsidRPr="00E45E2A" w:rsidRDefault="00760F98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96"/>
          <w:szCs w:val="96"/>
          <w:lang w:eastAsia="ar-SA"/>
        </w:rPr>
      </w:pPr>
      <w:r w:rsidRPr="00E45E2A">
        <w:rPr>
          <w:rFonts w:ascii="Times New Roman" w:eastAsia="Times New Roman" w:hAnsi="Times New Roman"/>
          <w:b/>
          <w:sz w:val="96"/>
          <w:szCs w:val="96"/>
          <w:lang w:eastAsia="ar-SA"/>
        </w:rPr>
        <w:t>« Такие разные профессии»</w:t>
      </w:r>
    </w:p>
    <w:p w:rsidR="00E45E2A" w:rsidRDefault="00E45E2A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45E2A" w:rsidRDefault="00E45E2A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45E2A" w:rsidRDefault="00E45E2A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45E2A" w:rsidRDefault="00E45E2A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45E2A" w:rsidRDefault="00E45E2A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45E2A" w:rsidRDefault="00E45E2A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E45E2A" w:rsidRDefault="00E45E2A" w:rsidP="00E45E2A">
      <w:pPr>
        <w:suppressAutoHyphens/>
        <w:spacing w:line="360" w:lineRule="auto"/>
        <w:jc w:val="right"/>
        <w:rPr>
          <w:rFonts w:ascii="Times New Roman" w:eastAsia="Times New Roman" w:hAnsi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/>
          <w:b/>
          <w:sz w:val="32"/>
          <w:szCs w:val="32"/>
          <w:lang w:eastAsia="ar-SA"/>
        </w:rPr>
        <w:t>Воспитатель: Козлова А.Г</w:t>
      </w:r>
    </w:p>
    <w:p w:rsidR="00E45E2A" w:rsidRDefault="00E45E2A" w:rsidP="00E45E2A">
      <w:pPr>
        <w:suppressAutoHyphens/>
        <w:spacing w:line="360" w:lineRule="auto"/>
        <w:rPr>
          <w:rFonts w:ascii="Times New Roman" w:eastAsia="Times New Roman" w:hAnsi="Times New Roman"/>
          <w:b/>
          <w:sz w:val="32"/>
          <w:szCs w:val="32"/>
          <w:lang w:eastAsia="ar-SA"/>
        </w:rPr>
      </w:pPr>
    </w:p>
    <w:p w:rsidR="00760F98" w:rsidRPr="00760F98" w:rsidRDefault="00760F98" w:rsidP="00E45E2A">
      <w:pPr>
        <w:suppressAutoHyphens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lastRenderedPageBreak/>
        <w:t>Цель:</w:t>
      </w: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 xml:space="preserve">  расширять представления детей о людях разных профессий.</w:t>
      </w: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Срок:</w:t>
      </w: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 xml:space="preserve"> долгосрочный</w:t>
      </w: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Задачи: </w:t>
      </w:r>
    </w:p>
    <w:p w:rsidR="00760F98" w:rsidRPr="00760F98" w:rsidRDefault="00760F98" w:rsidP="00760F98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Вызывать интерес к окружающему миру, формировать реалистические представления о труде людей.</w:t>
      </w:r>
    </w:p>
    <w:p w:rsidR="00760F98" w:rsidRPr="00760F98" w:rsidRDefault="00760F98" w:rsidP="00760F98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Продолжать расширять представления детей о людях разных профессий, их труда для общества</w:t>
      </w:r>
    </w:p>
    <w:p w:rsidR="00760F98" w:rsidRPr="00760F98" w:rsidRDefault="00760F98" w:rsidP="00760F98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Обогащать словарный запас, развивать связную речь.</w:t>
      </w:r>
    </w:p>
    <w:p w:rsidR="00760F98" w:rsidRPr="00760F98" w:rsidRDefault="00760F98" w:rsidP="00760F98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Активизировать внимание и память детей, развивать логическое мышление.</w:t>
      </w:r>
    </w:p>
    <w:p w:rsidR="00760F98" w:rsidRPr="00760F98" w:rsidRDefault="00760F98" w:rsidP="00760F98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Привлечь родителей к реализации данного проекта с помощью разных форм работы.</w:t>
      </w: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Проблема.</w:t>
      </w: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 xml:space="preserve">  Каждый человек мечтает обрести в жизни любимое дело, доставляющее радость ему самому и приносящее пользу людям. Нередко дети идут по стопам своих родителей и наследуют их профессии. </w:t>
      </w:r>
      <w:proofErr w:type="gramStart"/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Так рождаются династии врачей, учителей, рабочих, ученых, артистов и.т.д.</w:t>
      </w:r>
      <w:proofErr w:type="gramEnd"/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 xml:space="preserve"> Поэтому рассказ отца или матери об особенностях  своей профессии приносит ребенку огромную пользу, вызывая живой интерес. Когда мы с детьми беседовали о том, кем они хотели бы стать, когда вырастут, многие затруднились ответить. Точнее путались в названиях профессий, недостаточный уровень представлений о разнообразии профессий и функциях труда. Дошкольники знают только традиционные профессии, но на сегодняшний день существует много современных профессий, о которых дети не имеют представлений. </w:t>
      </w: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Решение проблемы</w:t>
      </w: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: реализация проекта о разнообразии профессий.</w:t>
      </w:r>
    </w:p>
    <w:p w:rsidR="00760F98" w:rsidRPr="001B2AF6" w:rsidRDefault="00760F98" w:rsidP="00760F98">
      <w:pPr>
        <w:suppressAutoHyphens/>
        <w:spacing w:line="360" w:lineRule="auto"/>
        <w:rPr>
          <w:rFonts w:ascii="Times New Roman" w:eastAsia="Times New Roman" w:hAnsi="Times New Roman"/>
          <w:b/>
          <w:i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 xml:space="preserve">Актуальность. </w:t>
      </w:r>
      <w:r w:rsidR="001B2AF6" w:rsidRPr="001B2AF6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В древние времена на Руси, когда число профессий умещалось в горсть и царь соседствовал с сапожником у камина, На крыльце того времени обитали мастера: стрелец охранял покой, повар кормил царицу; Портной шил облачения для знати; бронник – доспехи ковкой ковал. В те эпохи письма и летописи сохранили имена мастеровых ремёсел неведомых ныне: хлебника, </w:t>
      </w:r>
      <w:proofErr w:type="spellStart"/>
      <w:r w:rsidR="001B2AF6" w:rsidRPr="001B2AF6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>утятника</w:t>
      </w:r>
      <w:proofErr w:type="spellEnd"/>
      <w:r w:rsidR="001B2AF6" w:rsidRPr="001B2AF6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t xml:space="preserve">, Сокольника, огородника. Всех их знало лишь горсточка людей; даже родители в </w:t>
      </w:r>
      <w:r w:rsidR="001B2AF6" w:rsidRPr="001B2AF6">
        <w:rPr>
          <w:rFonts w:ascii="Times New Roman" w:hAnsi="Times New Roman"/>
          <w:color w:val="212529"/>
          <w:sz w:val="28"/>
          <w:szCs w:val="28"/>
          <w:shd w:val="clear" w:color="auto" w:fill="FFFFFF"/>
        </w:rPr>
        <w:lastRenderedPageBreak/>
        <w:t>наши дни затруднялись бы назвать. Городские названия тогда часто говорили об основном ремесле обитателей – вот насколько важны были мастера своего дела. С тех пор мир профессий разросся необъятно, как лес после дождя: тысячи и тысячи специальностей появились, И новые рождаются каждый день. Профессия теперь – это ежедневное служение обществу, что приносит пользу людям. В мире детства игра – не просто забава; она суть жизни малышей, их реальная социальность и воспитание. Через сюжетно-ролевые игры дети познают взрослый мир: меняя роли от врача до космонавта, Они развивают мышление, воображение, эмоциональность. В играх формируются первичные представления о профессиях; речь и общение становятся мощными инструментами познания. Воспитатель в этой игре – тонкий дирижёр: поддерживает интерес, направляет фантазию, Не мешая детскому творчеству. Смена ролей стимулирует развитие, а после игры остаётся глубокое впечатление, Что служит семенем для будущих устремлений и выбора жизненного пути. В современном мире игра – неотъемлемая часть дошкольной педагогики. Она учит детей ценить труд каждого, видеть в профессиях разнообразие мира, Где каждый может найти своё место под солнцем, как те давние мастера на златом крыльце царского дворца.</w:t>
      </w:r>
    </w:p>
    <w:p w:rsidR="009E4331" w:rsidRDefault="009E4331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bookmarkStart w:id="0" w:name="_GoBack"/>
      <w:bookmarkEnd w:id="0"/>
      <w:r w:rsidRPr="00760F98">
        <w:rPr>
          <w:rFonts w:ascii="Times New Roman" w:eastAsia="Times New Roman" w:hAnsi="Times New Roman"/>
          <w:b/>
          <w:i/>
          <w:sz w:val="28"/>
          <w:szCs w:val="28"/>
          <w:lang w:eastAsia="ar-SA"/>
        </w:rPr>
        <w:t>Предполагаемый результат.</w:t>
      </w: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 xml:space="preserve"> В результате проведенной работы предполагается, что:</w:t>
      </w:r>
    </w:p>
    <w:p w:rsidR="00760F98" w:rsidRPr="00760F98" w:rsidRDefault="00760F98" w:rsidP="00760F98">
      <w:pPr>
        <w:numPr>
          <w:ilvl w:val="0"/>
          <w:numId w:val="2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У детей сформируются реалистические представления  о труде людей.</w:t>
      </w:r>
    </w:p>
    <w:p w:rsidR="00760F98" w:rsidRPr="00760F98" w:rsidRDefault="00760F98" w:rsidP="00760F98">
      <w:pPr>
        <w:numPr>
          <w:ilvl w:val="0"/>
          <w:numId w:val="2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 xml:space="preserve">В сюжетно- ролевых играх будет просматриваться четкая сюжетная линия. </w:t>
      </w:r>
    </w:p>
    <w:p w:rsidR="00760F98" w:rsidRPr="00760F98" w:rsidRDefault="00760F98" w:rsidP="00760F98">
      <w:pPr>
        <w:numPr>
          <w:ilvl w:val="0"/>
          <w:numId w:val="2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proofErr w:type="gramStart"/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Дети познакомятся с современными профессиями: бухгалтер, менеджер, энергетик, инженер</w:t>
      </w:r>
      <w:r w:rsidR="00876A32">
        <w:rPr>
          <w:rFonts w:ascii="Times New Roman" w:eastAsia="Times New Roman" w:hAnsi="Times New Roman"/>
          <w:sz w:val="28"/>
          <w:szCs w:val="28"/>
          <w:lang w:eastAsia="ar-SA"/>
        </w:rPr>
        <w:t>, банкир, эколог, спасатель и др.</w:t>
      </w: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 xml:space="preserve"> Будут иметь представления, где  и кем работают их родители.</w:t>
      </w:r>
      <w:proofErr w:type="gramEnd"/>
    </w:p>
    <w:p w:rsidR="00760F98" w:rsidRDefault="00760F98" w:rsidP="00760F98">
      <w:pPr>
        <w:numPr>
          <w:ilvl w:val="0"/>
          <w:numId w:val="2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sz w:val="28"/>
          <w:szCs w:val="28"/>
          <w:lang w:eastAsia="ar-SA"/>
        </w:rPr>
        <w:t>Собрать фотоальбом «Кем работают мои родители» цель  с помощью него ребенок сможет составлять мини- рассказы по фотографиям, энциклопедические представления  о современных профессиях.</w:t>
      </w:r>
    </w:p>
    <w:p w:rsidR="00876A32" w:rsidRPr="00760F98" w:rsidRDefault="00876A32" w:rsidP="00760F98">
      <w:pPr>
        <w:numPr>
          <w:ilvl w:val="0"/>
          <w:numId w:val="2"/>
        </w:num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Экскурсии.</w:t>
      </w: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 xml:space="preserve">Примерные интегрированные циклы </w:t>
      </w:r>
    </w:p>
    <w:p w:rsidR="00760F98" w:rsidRPr="00760F98" w:rsidRDefault="00760F98" w:rsidP="00760F98">
      <w:pPr>
        <w:suppressAutoHyphens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760F98">
        <w:rPr>
          <w:rFonts w:ascii="Times New Roman" w:eastAsia="Times New Roman" w:hAnsi="Times New Roman"/>
          <w:b/>
          <w:sz w:val="28"/>
          <w:szCs w:val="28"/>
          <w:lang w:eastAsia="ar-SA"/>
        </w:rPr>
        <w:t>«МИР ПРОФЕССИЙ»</w:t>
      </w:r>
    </w:p>
    <w:tbl>
      <w:tblPr>
        <w:tblW w:w="0" w:type="auto"/>
        <w:tblInd w:w="-5" w:type="dxa"/>
        <w:tblLayout w:type="fixed"/>
        <w:tblLook w:val="0000"/>
      </w:tblPr>
      <w:tblGrid>
        <w:gridCol w:w="2327"/>
        <w:gridCol w:w="2861"/>
        <w:gridCol w:w="2656"/>
        <w:gridCol w:w="2582"/>
      </w:tblGrid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Цикл « Мир профессий»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Художественное чтение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 xml:space="preserve">Игры 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 xml:space="preserve">Музыка 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Художественное творчество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Артист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Заучивание стихотворения «Трудная роль» (см. книгу « Профессии.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Какие они?»</w:t>
            </w:r>
          </w:p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труде артиста.</w:t>
            </w:r>
          </w:p>
          <w:p w:rsidR="00760F98" w:rsidRPr="00760F98" w:rsidRDefault="00760F98" w:rsidP="00760F98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Просмотр мультфильма «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Бременские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музыканты».</w:t>
            </w:r>
          </w:p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Театрализованная игра «Все звезды в гости к нам!»</w:t>
            </w:r>
          </w:p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«Назови музыкальный инструмент».</w:t>
            </w:r>
          </w:p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«Мир театра»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Слушание песни 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Арлекино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»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Аппликация «Мой любимый артист»</w:t>
            </w:r>
          </w:p>
          <w:p w:rsidR="00760F98" w:rsidRPr="00760F98" w:rsidRDefault="00760F98" w:rsidP="00760F98">
            <w:pPr>
              <w:numPr>
                <w:ilvl w:val="0"/>
                <w:numId w:val="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 « На арене цирка»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Бухгалтер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7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труде бухгалтера</w:t>
            </w:r>
          </w:p>
          <w:p w:rsidR="00760F98" w:rsidRPr="00760F98" w:rsidRDefault="00760F98" w:rsidP="00760F98">
            <w:pPr>
              <w:numPr>
                <w:ilvl w:val="0"/>
                <w:numId w:val="17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стихотворения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«Бухгалтер» (см. книгу « Профессии.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Какие они?» 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7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Д/игра: «Кто, что делает?», «Угадай какая профессия у человека?»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1"/>
                <w:numId w:val="17"/>
              </w:numPr>
              <w:suppressAutoHyphens/>
              <w:snapToGri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Создание книги о профессии.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Библиотекарь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стихотворения</w:t>
            </w:r>
          </w:p>
          <w:p w:rsidR="00760F98" w:rsidRPr="00760F98" w:rsidRDefault="00760F98" w:rsidP="00760F98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Книжкина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неделя» (см. книгу  «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</w:t>
            </w:r>
          </w:p>
          <w:p w:rsid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876A32" w:rsidRDefault="00876A32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876A32" w:rsidRDefault="00876A32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876A32" w:rsidRDefault="00876A32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876A32" w:rsidRPr="00760F98" w:rsidRDefault="00876A32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Экскурсия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napToGri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Рассматривание иллюстраций «Библиотекарь»</w:t>
            </w:r>
          </w:p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Экскурсия в детскую библиотеку.</w:t>
            </w:r>
          </w:p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 игра « Третий лишний»</w:t>
            </w:r>
          </w:p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 В библиотеке»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napToGrid w:val="0"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Слушание музыкальных произведений  из «Детского альбома» </w:t>
            </w:r>
          </w:p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П.Чайковского, А. Гречанинов.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 « В гостях у библиотекаря»</w:t>
            </w:r>
          </w:p>
          <w:p w:rsidR="00760F98" w:rsidRPr="00760F98" w:rsidRDefault="00760F98" w:rsidP="00760F98">
            <w:pPr>
              <w:numPr>
                <w:ilvl w:val="0"/>
                <w:numId w:val="5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Ручной труд: «Сделай книгу»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Воспитатель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ind w:left="720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труде воспитателя.</w:t>
            </w:r>
          </w:p>
          <w:p w:rsidR="00760F98" w:rsidRPr="00760F98" w:rsidRDefault="00760F98" w:rsidP="00760F98">
            <w:pPr>
              <w:numPr>
                <w:ilvl w:val="0"/>
                <w:numId w:val="11"/>
              </w:numPr>
              <w:tabs>
                <w:tab w:val="left" w:pos="1080"/>
              </w:tabs>
              <w:suppressAutoHyphens/>
              <w:spacing w:line="360" w:lineRule="auto"/>
              <w:ind w:hanging="108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Заучивание стихотворения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«воспитатель».</w:t>
            </w:r>
          </w:p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pacing w:line="360" w:lineRule="auto"/>
              <w:ind w:hanging="108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стихотворения «В детском саду» (см. книгу  «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</w:t>
            </w:r>
          </w:p>
          <w:p w:rsidR="00760F98" w:rsidRPr="00760F98" w:rsidRDefault="00760F98" w:rsidP="00760F98">
            <w:pPr>
              <w:numPr>
                <w:ilvl w:val="0"/>
                <w:numId w:val="11"/>
              </w:numPr>
              <w:tabs>
                <w:tab w:val="left" w:pos="1080"/>
              </w:tabs>
              <w:suppressAutoHyphens/>
              <w:spacing w:line="360" w:lineRule="auto"/>
              <w:ind w:hanging="108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napToGrid w:val="0"/>
              <w:spacing w:line="360" w:lineRule="auto"/>
              <w:ind w:hanging="108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Рассматривание фотографий о детском саде</w:t>
            </w:r>
          </w:p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pacing w:line="360" w:lineRule="auto"/>
              <w:ind w:hanging="108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«Кто, что делает?», «Угадай какая профессия у человека?»</w:t>
            </w:r>
          </w:p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Просмотр мультфильмов.</w:t>
            </w:r>
          </w:p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«Игра в слова»</w:t>
            </w:r>
          </w:p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«Детский сад»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Пение песни «Детский сад»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 «Мой воспитатель»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>Водитель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4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Загадывание загадок</w:t>
            </w:r>
          </w:p>
          <w:p w:rsidR="00760F98" w:rsidRPr="00760F98" w:rsidRDefault="00760F98" w:rsidP="00760F98">
            <w:pPr>
              <w:numPr>
                <w:ilvl w:val="0"/>
                <w:numId w:val="14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стихотворения «Мой грузовик» 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(см. книгу  «Профессии.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Какие они?»</w:t>
            </w:r>
          </w:p>
          <w:p w:rsidR="00760F98" w:rsidRPr="00760F98" w:rsidRDefault="00760F98" w:rsidP="00760F98">
            <w:pPr>
              <w:numPr>
                <w:ilvl w:val="0"/>
                <w:numId w:val="12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книг Б. Житкова « Что я видел»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 игра «Правила Дорожного Движения»</w:t>
            </w:r>
          </w:p>
          <w:p w:rsidR="00760F98" w:rsidRPr="00760F98" w:rsidRDefault="00760F98" w:rsidP="00760F98">
            <w:pPr>
              <w:numPr>
                <w:ilvl w:val="0"/>
                <w:numId w:val="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транспорте.</w:t>
            </w:r>
          </w:p>
          <w:p w:rsidR="00760F98" w:rsidRPr="00760F98" w:rsidRDefault="00760F98" w:rsidP="00760F98">
            <w:pPr>
              <w:numPr>
                <w:ilvl w:val="0"/>
                <w:numId w:val="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Игры о безопасном поведении на улице.</w:t>
            </w:r>
          </w:p>
          <w:p w:rsidR="00760F98" w:rsidRPr="00760F98" w:rsidRDefault="00760F98" w:rsidP="00760F98">
            <w:pPr>
              <w:numPr>
                <w:ilvl w:val="0"/>
                <w:numId w:val="1"/>
              </w:num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«Веселое путешествие»; «На станции технического обслуживания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автомобилей»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Пение песни «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Голубой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вагон». ( В.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Шаинский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)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Аппликация «Дорожные знаки».</w:t>
            </w:r>
          </w:p>
          <w:p w:rsidR="00760F98" w:rsidRPr="00760F98" w:rsidRDefault="00760F98" w:rsidP="00760F98">
            <w:pPr>
              <w:numPr>
                <w:ilvl w:val="0"/>
                <w:numId w:val="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 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: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«Автобус»; ст./в: «Цветные автомобили».</w:t>
            </w:r>
          </w:p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Лепка «Светофор».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Военнослужащий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0"/>
              </w:numPr>
              <w:tabs>
                <w:tab w:val="left" w:pos="480"/>
              </w:tabs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Чтение: ст./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</w:p>
          <w:p w:rsidR="00760F98" w:rsidRPr="00760F98" w:rsidRDefault="00760F98" w:rsidP="00760F98">
            <w:pPr>
              <w:tabs>
                <w:tab w:val="left" w:pos="480"/>
              </w:tabs>
              <w:suppressAutoHyphens/>
              <w:spacing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«Твои защитники: про нашу пехоту» Л. Кассиль</w:t>
            </w:r>
          </w:p>
          <w:p w:rsidR="00760F98" w:rsidRPr="00760F98" w:rsidRDefault="00760F98" w:rsidP="00760F98">
            <w:pPr>
              <w:numPr>
                <w:ilvl w:val="0"/>
                <w:numId w:val="20"/>
              </w:numPr>
              <w:tabs>
                <w:tab w:val="left" w:pos="480"/>
              </w:tabs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: чтение стихотворения  «Пограничник» А. Жарков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«У кого какой головной убор?»</w:t>
            </w:r>
          </w:p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Просмотр диафильмов, рассматривание картин, иллюстраций о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воннослужащих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Игры- драматизации</w:t>
            </w:r>
          </w:p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«Пограничники»; «Путешествие на самолете»; «Мы – военные разведчики»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Пение песни « Капитан»,  Летчик» В.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Ланцетти</w:t>
            </w:r>
            <w:proofErr w:type="spellEnd"/>
          </w:p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  «Моряки»</w:t>
            </w:r>
          </w:p>
          <w:p w:rsidR="00760F98" w:rsidRPr="00760F98" w:rsidRDefault="00760F98" w:rsidP="00760F98">
            <w:pPr>
              <w:numPr>
                <w:ilvl w:val="0"/>
                <w:numId w:val="2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Аппликация « Мы пилоты»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72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Врач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сказки «Айболит»- 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</w:p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Заучивание стихотворения «Врач» (см. книгу 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они?»)- ст./в.</w:t>
            </w:r>
          </w:p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Беседа с детьми о труде врача с приглашением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мед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.с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естры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/сада.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Д/игры: « О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здоровом образе жизни».</w:t>
            </w:r>
          </w:p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Разыгрывание игр- драматизаций по прочитанным произведениям</w:t>
            </w:r>
          </w:p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Просмотр мультфильмов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«.Айболит»,   «Про бегемота, который боялся прививок».</w:t>
            </w:r>
          </w:p>
          <w:p w:rsidR="00760F98" w:rsidRPr="00760F98" w:rsidRDefault="00760F98" w:rsidP="00760F98">
            <w:pPr>
              <w:numPr>
                <w:ilvl w:val="0"/>
                <w:numId w:val="16"/>
              </w:num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«Аптека»; «Игрушки у врача»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Слушание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песни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Рисование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«Добрый доктор»</w:t>
            </w:r>
          </w:p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Аппликация «Скорая помощь»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Менеджер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труде менеджера.</w:t>
            </w:r>
          </w:p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стихотворения «Менеджер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» » (см. книгу 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Д/игра: «Кто, что делает?», «Угадай какая профессия у человека?»</w:t>
            </w:r>
          </w:p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Парикмахер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профессии «парикмахер».</w:t>
            </w:r>
          </w:p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стихотворения «Салон красоты», «Парикмахер» (см. книгу 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 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«Профессии»; «Подбери прическу».</w:t>
            </w:r>
          </w:p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Просмотр мультфильмов «Стрижка льва»</w:t>
            </w:r>
          </w:p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«Парикмахерская»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3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Разучивание песни «</w:t>
            </w: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«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Жил да был брадобрей» О.Наум</w:t>
            </w:r>
          </w:p>
          <w:p w:rsidR="00760F98" w:rsidRPr="00760F98" w:rsidRDefault="00760F98" w:rsidP="00760F98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760F98" w:rsidRPr="00760F98" w:rsidRDefault="00760F98" w:rsidP="00760F98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Рисование, аппликация: «Красивая прическа»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Повар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Заучивание стихотворения «Врач» (см. книгу 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они?»)- ст./в.</w:t>
            </w:r>
          </w:p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ДжаниРодари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« Чем пахнут ремесла?»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Экскурсия на кухню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/сада.</w:t>
            </w:r>
          </w:p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«Назови профессию», «Третий лишний».</w:t>
            </w:r>
          </w:p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«В кафе»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Слушание песни «Пекарь»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Лепка 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: «Кренделя», ст./в: «Праздничный торт».</w:t>
            </w:r>
          </w:p>
          <w:p w:rsidR="00760F98" w:rsidRPr="00760F98" w:rsidRDefault="00760F98" w:rsidP="00760F98">
            <w:pPr>
              <w:numPr>
                <w:ilvl w:val="0"/>
                <w:numId w:val="4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Рисование «Укрась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торт».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Пожарный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рассказа « Пожарные собаки».</w:t>
            </w:r>
          </w:p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стихотворения «Мы пожарные» (см. книгу 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 </w:t>
            </w:r>
          </w:p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Загадывание загадок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Кто, что делает».</w:t>
            </w:r>
          </w:p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Просмотр мультфильма «Кошкин дом».</w:t>
            </w:r>
          </w:p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Беседа с детьми о безопасном обращении с электроприборами. </w:t>
            </w:r>
          </w:p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«МЧС спешит на помощь»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Прослушивание музыки «Кошкин дом»,</w:t>
            </w:r>
          </w:p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Пение песни 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7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 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: « Огонь»,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ст./в: «Лесной пожар»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Портной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сказки «Новое платье короля»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Ш.Перо</w:t>
            </w:r>
          </w:p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стихотворения: «Портниха» » (см. книгу 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Рассматривание иллюстраций про портного.</w:t>
            </w:r>
          </w:p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Игра « Одень куклу»</w:t>
            </w:r>
          </w:p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«Игра в слова».</w:t>
            </w:r>
          </w:p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«Ателье».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Разучивание 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песни «Про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старого портного»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М.Бородицка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я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Рисование, аппликация 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: «Красивый наряд», ст./в: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«Карнавальный костюм».</w:t>
            </w:r>
          </w:p>
          <w:p w:rsidR="00760F98" w:rsidRPr="00760F98" w:rsidRDefault="00760F98" w:rsidP="00760F98">
            <w:pPr>
              <w:numPr>
                <w:ilvl w:val="0"/>
                <w:numId w:val="1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Лепка «Упала шляпа»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Продавец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« Из чего же складывается труд продавца»</w:t>
            </w:r>
          </w:p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стихотворения «Продавец» (см. книгу 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«Моя первая покупка»</w:t>
            </w:r>
          </w:p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«Разложи по полочкам»</w:t>
            </w:r>
          </w:p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Отгадывание загадок</w:t>
            </w:r>
          </w:p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«Магазин»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Пение песни «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Чебурашка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»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В.Шаинский</w:t>
            </w:r>
            <w:proofErr w:type="spellEnd"/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9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Рисование, лепка ст./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: «Что интересного есть в магазине?», мл,/в: «Вкусные конфеты»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Сапожник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русской народной сказки «Чудесные лопаточки»</w:t>
            </w:r>
          </w:p>
          <w:p w:rsidR="00760F98" w:rsidRPr="00760F98" w:rsidRDefault="00760F98" w:rsidP="00760F98">
            <w:pPr>
              <w:numPr>
                <w:ilvl w:val="0"/>
                <w:numId w:val="2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стихотворения «Кем быть» В.Маяковский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Рассмотреть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иллюстрации «Обувь».</w:t>
            </w:r>
          </w:p>
          <w:p w:rsidR="00760F98" w:rsidRPr="00760F98" w:rsidRDefault="00760F98" w:rsidP="00760F98">
            <w:pPr>
              <w:numPr>
                <w:ilvl w:val="0"/>
                <w:numId w:val="2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Д/игра: «Кто, что делает?», «Угадай какая профессия у человека?».</w:t>
            </w:r>
          </w:p>
          <w:p w:rsidR="00760F98" w:rsidRPr="00760F98" w:rsidRDefault="00760F98" w:rsidP="00760F98">
            <w:pPr>
              <w:numPr>
                <w:ilvl w:val="0"/>
                <w:numId w:val="21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«В мастерской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Самоделкина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».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1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Рисование,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лепка: ст./в: «Красивый сапожок», 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: «Эх, валенки»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Спасатель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«Как же им это удается?».</w:t>
            </w:r>
          </w:p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стихотворения «Кем быть» В.Маяковский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Д/игры: «Третий лишний», «Профессии».</w:t>
            </w:r>
          </w:p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«Игра в слова»</w:t>
            </w:r>
          </w:p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Отгадывание загадок.</w:t>
            </w:r>
          </w:p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«МЧС спешит на помощь»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 «Спасатели».</w:t>
            </w:r>
          </w:p>
          <w:p w:rsidR="00760F98" w:rsidRPr="00760F98" w:rsidRDefault="00760F98" w:rsidP="00760F98">
            <w:pPr>
              <w:numPr>
                <w:ilvl w:val="0"/>
                <w:numId w:val="15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Аппликация «Спасательный круг»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Строитель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Чтение сказки «Три поросенка»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А.Милн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</w:p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Чтение стихотворения «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Мастер-ломатер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» С.Маршак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Игры с песком.</w:t>
            </w:r>
          </w:p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Игры с конструктором</w:t>
            </w:r>
          </w:p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Отгадывание загадок</w:t>
            </w:r>
          </w:p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 Д/игра: «Кто, что делает?», «Угадай какая профессия у человека?».</w:t>
            </w:r>
          </w:p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«Строим дом»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Слушание песни «Не кочегары мы, не плотники»</w:t>
            </w:r>
          </w:p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Песня о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мастерах</w:t>
            </w:r>
          </w:p>
          <w:p w:rsidR="00760F98" w:rsidRPr="00760F98" w:rsidRDefault="00760F98" w:rsidP="00760F98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Михайлов Ю.</w:t>
            </w:r>
          </w:p>
          <w:p w:rsidR="00760F98" w:rsidRPr="00760F98" w:rsidRDefault="00760F98" w:rsidP="00760F98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0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Рисование, аппликация: «Дома на нашей улице»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lastRenderedPageBreak/>
              <w:t xml:space="preserve">Учитель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Чтение рассказа «Первый день» А.Алексин.</w:t>
            </w:r>
          </w:p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Заучивание стихотворения «Учитель» (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см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 картотеку)</w:t>
            </w: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6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Разыгрывание игр- драматизаций по прочитанным произведениям</w:t>
            </w:r>
          </w:p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Просмотр мультфильмов</w:t>
            </w:r>
          </w:p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труде учителя</w:t>
            </w:r>
          </w:p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д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/и «Что к чему».</w:t>
            </w:r>
          </w:p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С-р</w:t>
            </w:r>
            <w:proofErr w:type="spellEnd"/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игра: «Школа»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Слушание песни « Учат в школе»</w:t>
            </w:r>
          </w:p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«Песня первоклассника»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22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Рисование, аппликация «Глобус»</w:t>
            </w:r>
          </w:p>
        </w:tc>
      </w:tr>
      <w:tr w:rsidR="00760F98" w:rsidRPr="00760F98" w:rsidTr="00FB3881">
        <w:tc>
          <w:tcPr>
            <w:tcW w:w="10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suppressAutoHyphens/>
              <w:snapToGrid w:val="0"/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ar-SA"/>
              </w:rPr>
              <w:t xml:space="preserve">Фермер </w:t>
            </w:r>
          </w:p>
        </w:tc>
      </w:tr>
      <w:tr w:rsidR="00760F98" w:rsidRPr="00760F98" w:rsidTr="00FB3881"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Заучивание стихотворения «Фермер» (см. книгу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« </w:t>
            </w:r>
            <w:proofErr w:type="spell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Профессии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.К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акие</w:t>
            </w:r>
            <w:proofErr w:type="spell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они?»)</w:t>
            </w:r>
          </w:p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Отгадывание загадок</w:t>
            </w:r>
          </w:p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Беседа с детьми о труде фермера</w:t>
            </w:r>
          </w:p>
          <w:p w:rsidR="00760F98" w:rsidRPr="00760F98" w:rsidRDefault="00760F98" w:rsidP="00760F98">
            <w:pPr>
              <w:suppressAutoHyphens/>
              <w:spacing w:line="360" w:lineRule="auto"/>
              <w:ind w:left="360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 xml:space="preserve">Рассматривание иллюстраций </w:t>
            </w:r>
          </w:p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Просмотр мультфильмов</w:t>
            </w:r>
          </w:p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Д/игра: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«Назови профессию», «Третий лишний»</w:t>
            </w:r>
          </w:p>
        </w:tc>
        <w:tc>
          <w:tcPr>
            <w:tcW w:w="2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Слушание песни «Веселый фермер»</w:t>
            </w:r>
          </w:p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Пение песни </w:t>
            </w: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«33 коровы»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0F98" w:rsidRPr="00760F98" w:rsidRDefault="00760F98" w:rsidP="00760F98">
            <w:pPr>
              <w:numPr>
                <w:ilvl w:val="0"/>
                <w:numId w:val="18"/>
              </w:num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Рисование, лепка: мл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.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/</w:t>
            </w:r>
            <w:proofErr w:type="gramStart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</w:t>
            </w:r>
            <w:proofErr w:type="gramEnd"/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: «Уточка», ст./в: «Буренка»</w:t>
            </w:r>
          </w:p>
        </w:tc>
      </w:tr>
    </w:tbl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9E4331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9E4331">
        <w:rPr>
          <w:rFonts w:ascii="Times New Roman" w:eastAsia="Times New Roman" w:hAnsi="Times New Roman"/>
          <w:sz w:val="28"/>
          <w:szCs w:val="28"/>
          <w:lang w:eastAsia="ar-SA"/>
        </w:rPr>
        <w:t>План работы с родителями</w:t>
      </w: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tbl>
      <w:tblPr>
        <w:tblpPr w:leftFromText="180" w:rightFromText="180" w:vertAnchor="text" w:horzAnchor="margin" w:tblpXSpec="center" w:tblpY="143"/>
        <w:tblW w:w="9730" w:type="dxa"/>
        <w:tblLayout w:type="fixed"/>
        <w:tblLook w:val="0000"/>
      </w:tblPr>
      <w:tblGrid>
        <w:gridCol w:w="4032"/>
        <w:gridCol w:w="4032"/>
        <w:gridCol w:w="1666"/>
      </w:tblGrid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Форма работы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  <w:t>цель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Анкетирование «Социологическая анкета семьи».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Сбор данных о семье. Узнать где и кем работают родители.</w:t>
            </w:r>
          </w:p>
          <w:p w:rsidR="009E4331" w:rsidRPr="00760F98" w:rsidRDefault="009E4331" w:rsidP="009E4331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Составление фотоальбома « Кем работают мои родители».</w:t>
            </w:r>
          </w:p>
          <w:p w:rsidR="009E4331" w:rsidRPr="00760F98" w:rsidRDefault="009E4331" w:rsidP="009E4331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Познакомить детей с профессиями их родителей. По наглядному материалу учить детей небольшие  составлять рассказы.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 Уголок для родителей»: Консультация для родителей на тему: «Играйте вместе с детьми»</w:t>
            </w:r>
          </w:p>
          <w:p w:rsidR="009E4331" w:rsidRPr="00760F98" w:rsidRDefault="009E4331" w:rsidP="009E4331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lastRenderedPageBreak/>
              <w:t>« Уголок для родителей»: Памятка для родителей: «Игра в жизни ребенка»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 xml:space="preserve"> « Мастерим вместе» Совместное изготовление костюмов, атрибутов.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Привлечь родителей к изготовлению атрибутов для сюжетно-ролевой игры; пополнить тематическую среду.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Развлечение «Играем в профессии»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9E4331" w:rsidRPr="00760F98" w:rsidRDefault="009E4331" w:rsidP="009E4331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  <w:p w:rsidR="009E4331" w:rsidRPr="00760F98" w:rsidRDefault="009E4331" w:rsidP="009E4331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Выпуск стенной газеты на тему « Кем работает моя мамочка».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« Уголок для родителей»: Консультация для родителей на тему: «Значение выбора профессий в дошкольном возрасте».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  <w:tr w:rsidR="009E4331" w:rsidRPr="00760F98" w:rsidTr="009E4331"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Подведение итогов.</w:t>
            </w:r>
          </w:p>
        </w:tc>
        <w:tc>
          <w:tcPr>
            <w:tcW w:w="4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  <w:r w:rsidRPr="00760F98"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  <w:t>Творческий отчет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E4331" w:rsidRPr="00760F98" w:rsidRDefault="009E4331" w:rsidP="009E4331">
            <w:pPr>
              <w:suppressAutoHyphens/>
              <w:snapToGrid w:val="0"/>
              <w:spacing w:line="360" w:lineRule="auto"/>
              <w:rPr>
                <w:rFonts w:ascii="Times New Roman" w:eastAsia="Times New Roman" w:hAnsi="Times New Roman"/>
                <w:sz w:val="28"/>
                <w:szCs w:val="28"/>
                <w:lang w:eastAsia="ar-SA"/>
              </w:rPr>
            </w:pPr>
          </w:p>
        </w:tc>
      </w:tr>
    </w:tbl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B2AF6" w:rsidRDefault="006A60B8" w:rsidP="006A60B8">
      <w:pPr>
        <w:tabs>
          <w:tab w:val="left" w:pos="1455"/>
        </w:tabs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1B2AF6" w:rsidRDefault="001B2AF6" w:rsidP="006A60B8">
      <w:pPr>
        <w:tabs>
          <w:tab w:val="left" w:pos="1455"/>
        </w:tabs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B2AF6" w:rsidRDefault="001B2AF6" w:rsidP="006A60B8">
      <w:pPr>
        <w:tabs>
          <w:tab w:val="left" w:pos="1455"/>
        </w:tabs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B2AF6" w:rsidRDefault="001B2AF6" w:rsidP="006A60B8">
      <w:pPr>
        <w:tabs>
          <w:tab w:val="left" w:pos="1455"/>
        </w:tabs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1B2AF6" w:rsidRDefault="001B2AF6" w:rsidP="006A60B8">
      <w:pPr>
        <w:tabs>
          <w:tab w:val="left" w:pos="1455"/>
        </w:tabs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6A60B8" w:rsidP="006A60B8">
      <w:pPr>
        <w:tabs>
          <w:tab w:val="left" w:pos="1455"/>
        </w:tabs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Н</w:t>
      </w:r>
      <w:r w:rsidR="00FF26E5">
        <w:rPr>
          <w:rFonts w:ascii="Times New Roman" w:eastAsia="Times New Roman" w:hAnsi="Times New Roman"/>
          <w:sz w:val="28"/>
          <w:szCs w:val="28"/>
          <w:lang w:eastAsia="ar-SA"/>
        </w:rPr>
        <w:t xml:space="preserve">епосредственно образовательная деятельность </w:t>
      </w:r>
      <w:r w:rsidR="00FF26E5" w:rsidRPr="00760F98">
        <w:rPr>
          <w:rFonts w:ascii="Times New Roman" w:eastAsia="Times New Roman" w:hAnsi="Times New Roman"/>
          <w:sz w:val="28"/>
          <w:szCs w:val="28"/>
          <w:lang w:eastAsia="ar-SA"/>
        </w:rPr>
        <w:t>«Играем в профессии»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760F98" w:rsidRPr="00760F98" w:rsidRDefault="00FE5642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4525" cy="3648075"/>
            <wp:effectExtent l="19050" t="0" r="9525" b="0"/>
            <wp:wrapSquare wrapText="bothSides"/>
            <wp:docPr id="43" name="Рисунок 42" descr="1xPNfcymR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xPNfcymR7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60B8">
        <w:rPr>
          <w:rFonts w:ascii="Times New Roman" w:eastAsia="Times New Roman" w:hAnsi="Times New Roman"/>
          <w:sz w:val="28"/>
          <w:szCs w:val="28"/>
          <w:lang w:eastAsia="ar-SA"/>
        </w:rPr>
        <w:br w:type="textWrapping" w:clear="all"/>
      </w: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6A60B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3100287"/>
            <wp:effectExtent l="19050" t="0" r="0" b="0"/>
            <wp:docPr id="44" name="Рисунок 43" descr="MnLzKzEhY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nLzKzEhYK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6515" cy="310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A60B8" w:rsidRDefault="006A60B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6A60B8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4131" cy="2898005"/>
            <wp:effectExtent l="19050" t="0" r="3019" b="0"/>
            <wp:docPr id="47" name="Рисунок 45" descr="vmOf93hr8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mOf93hr8i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6623" cy="289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76525" cy="3571875"/>
            <wp:effectExtent l="19050" t="0" r="9525" b="0"/>
            <wp:wrapSquare wrapText="bothSides"/>
            <wp:docPr id="45" name="Рисунок 44" descr="w5NJvz_lM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5NJvz_lMcM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60B8" w:rsidRPr="006A60B8" w:rsidRDefault="006A60B8" w:rsidP="006A60B8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A60B8" w:rsidRPr="006A60B8" w:rsidRDefault="006A60B8" w:rsidP="006A60B8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A60B8" w:rsidRPr="006A60B8" w:rsidRDefault="006A60B8" w:rsidP="006A60B8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A60B8" w:rsidRPr="006A60B8" w:rsidRDefault="006A60B8" w:rsidP="006A60B8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1B2AF6" w:rsidRDefault="001B2AF6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lastRenderedPageBreak/>
        <w:t>Мы актеры:</w:t>
      </w:r>
    </w:p>
    <w:p w:rsidR="003D5E81" w:rsidRDefault="003D5E81" w:rsidP="003D5E81">
      <w:pPr>
        <w:tabs>
          <w:tab w:val="left" w:pos="1575"/>
        </w:tabs>
        <w:suppressAutoHyphens/>
        <w:spacing w:line="360" w:lineRule="auto"/>
        <w:ind w:firstLine="708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55213" cy="2562225"/>
            <wp:effectExtent l="19050" t="0" r="0" b="0"/>
            <wp:docPr id="70" name="Рисунок 69" descr="FOCpjdUC6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pjdUC6D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213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2750" cy="2214492"/>
            <wp:effectExtent l="19050" t="0" r="0" b="0"/>
            <wp:docPr id="71" name="Рисунок 67" descr="an9TmyswK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9TmyswKm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876" cy="221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0554" cy="2200957"/>
            <wp:effectExtent l="19050" t="0" r="4146" b="0"/>
            <wp:docPr id="69" name="Рисунок 68" descr="FJ_b0jIuf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J_b0jIufB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569" cy="2202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3D5E81" w:rsidRDefault="003D5E81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6A60B8" w:rsidRDefault="006A60B8" w:rsidP="006A60B8">
      <w:pPr>
        <w:tabs>
          <w:tab w:val="left" w:pos="157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A60B8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2058670</wp:posOffset>
            </wp:positionV>
            <wp:extent cx="3276600" cy="2457450"/>
            <wp:effectExtent l="19050" t="0" r="0" b="0"/>
            <wp:wrapSquare wrapText="bothSides"/>
            <wp:docPr id="48" name="Рисунок 47" descr="7tCt2PBaV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Ct2PBaVx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60B8">
        <w:rPr>
          <w:rFonts w:ascii="Times New Roman" w:eastAsia="Times New Roman" w:hAnsi="Times New Roman"/>
          <w:b/>
          <w:sz w:val="28"/>
          <w:szCs w:val="28"/>
          <w:lang w:eastAsia="ar-SA"/>
        </w:rPr>
        <w:t>Экскурсия в пожарную часть:</w:t>
      </w:r>
      <w:r w:rsidRPr="006A60B8">
        <w:rPr>
          <w:rFonts w:ascii="Times New Roman" w:eastAsia="Times New Roman" w:hAnsi="Times New Roman"/>
          <w:b/>
          <w:sz w:val="28"/>
          <w:szCs w:val="28"/>
          <w:lang w:eastAsia="ar-SA"/>
        </w:rPr>
        <w:br w:type="textWrapping" w:clear="all"/>
      </w:r>
    </w:p>
    <w:p w:rsidR="006A60B8" w:rsidRPr="006A60B8" w:rsidRDefault="006A60B8" w:rsidP="006A60B8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A60B8" w:rsidRPr="006A60B8" w:rsidRDefault="006A60B8" w:rsidP="006A60B8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A60B8" w:rsidRDefault="006A60B8" w:rsidP="006A60B8">
      <w:pPr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6A60B8" w:rsidRPr="006A60B8" w:rsidRDefault="006A60B8" w:rsidP="006A60B8">
      <w:pPr>
        <w:tabs>
          <w:tab w:val="left" w:pos="3090"/>
        </w:tabs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760F98" w:rsidRPr="00760F98" w:rsidRDefault="006A60B8" w:rsidP="006A60B8">
      <w:pPr>
        <w:suppressAutoHyphens/>
        <w:rPr>
          <w:rFonts w:ascii="Times New Roman" w:eastAsia="Times New Roman" w:hAnsi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251305" cy="2438400"/>
            <wp:effectExtent l="19050" t="0" r="6245" b="0"/>
            <wp:docPr id="49" name="Рисунок 48" descr="v3-oZTUTY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3-oZTUTYs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401" cy="243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sz w:val="32"/>
          <w:szCs w:val="32"/>
          <w:lang w:eastAsia="ar-SA"/>
        </w:rPr>
        <w:br w:type="textWrapping" w:clear="all"/>
      </w:r>
    </w:p>
    <w:p w:rsidR="00760F98" w:rsidRPr="00760F98" w:rsidRDefault="006A60B8" w:rsidP="006A60B8">
      <w:pPr>
        <w:tabs>
          <w:tab w:val="left" w:pos="1305"/>
        </w:tabs>
        <w:suppressAutoHyphens/>
        <w:rPr>
          <w:rFonts w:ascii="Times New Roman" w:eastAsia="Times New Roman" w:hAnsi="Times New Roman"/>
          <w:b/>
          <w:sz w:val="32"/>
          <w:szCs w:val="32"/>
          <w:lang w:eastAsia="ar-SA"/>
        </w:rPr>
      </w:pPr>
      <w:r>
        <w:rPr>
          <w:rFonts w:ascii="Times New Roman" w:eastAsia="Times New Roman" w:hAnsi="Times New Roman"/>
          <w:b/>
          <w:sz w:val="32"/>
          <w:szCs w:val="32"/>
          <w:lang w:eastAsia="ar-SA"/>
        </w:rPr>
        <w:t>Экскурсия в библиотеку:</w:t>
      </w: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lang w:eastAsia="ar-SA"/>
        </w:rPr>
      </w:pPr>
    </w:p>
    <w:p w:rsidR="00760F98" w:rsidRDefault="006A60B8" w:rsidP="006A60B8">
      <w:pPr>
        <w:tabs>
          <w:tab w:val="left" w:pos="9555"/>
        </w:tabs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9787" cy="2009775"/>
            <wp:effectExtent l="19050" t="0" r="6263" b="0"/>
            <wp:docPr id="50" name="Рисунок 49" descr="8N5Z0ORGQ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N5Z0ORGQT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515" cy="201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105024"/>
            <wp:effectExtent l="19050" t="0" r="9525" b="0"/>
            <wp:docPr id="51" name="Рисунок 50" descr="LYi8ZRhE6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i8ZRhE6T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ar-SA"/>
        </w:rPr>
        <w:tab/>
      </w:r>
    </w:p>
    <w:p w:rsidR="006A60B8" w:rsidRPr="006A60B8" w:rsidRDefault="006A60B8" w:rsidP="006A60B8">
      <w:pPr>
        <w:tabs>
          <w:tab w:val="left" w:pos="9555"/>
        </w:tabs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A60B8">
        <w:rPr>
          <w:rFonts w:ascii="Times New Roman" w:eastAsia="Times New Roman" w:hAnsi="Times New Roman"/>
          <w:b/>
          <w:sz w:val="28"/>
          <w:szCs w:val="28"/>
          <w:lang w:eastAsia="ar-SA"/>
        </w:rPr>
        <w:t>Экскурсия в музей:</w:t>
      </w:r>
    </w:p>
    <w:p w:rsidR="00760F98" w:rsidRPr="00760F98" w:rsidRDefault="006A60B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3200" cy="2390775"/>
            <wp:effectExtent l="19050" t="0" r="0" b="0"/>
            <wp:wrapSquare wrapText="bothSides"/>
            <wp:docPr id="53" name="Рисунок 51" descr="LukY6EAFZ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kY6EAFZA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F98" w:rsidRPr="00760F98" w:rsidRDefault="006A60B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636645" cy="2408262"/>
            <wp:effectExtent l="19050" t="0" r="1905" b="0"/>
            <wp:docPr id="55" name="Рисунок 54" descr="oDlHDneu9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HDneu9AQ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240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ar-SA"/>
        </w:rPr>
        <w:br w:type="textWrapping" w:clear="all"/>
      </w: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760F98" w:rsidRPr="006A60B8" w:rsidRDefault="006A60B8" w:rsidP="00760F98">
      <w:pPr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 w:rsidRPr="006A60B8">
        <w:rPr>
          <w:rFonts w:ascii="Times New Roman" w:eastAsia="Times New Roman" w:hAnsi="Times New Roman"/>
          <w:b/>
          <w:sz w:val="28"/>
          <w:szCs w:val="28"/>
          <w:lang w:eastAsia="ar-SA"/>
        </w:rPr>
        <w:t>Экскурсия в дом культуры:</w:t>
      </w:r>
    </w:p>
    <w:p w:rsidR="00760F98" w:rsidRPr="00760F98" w:rsidRDefault="006A60B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68689" cy="2076450"/>
            <wp:effectExtent l="19050" t="0" r="0" b="0"/>
            <wp:docPr id="56" name="Рисунок 55" descr="9ea58IGic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a58IGicqU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0474" cy="207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3737" cy="2102735"/>
            <wp:effectExtent l="19050" t="0" r="0" b="0"/>
            <wp:docPr id="57" name="Рисунок 56" descr="KKY55v9hq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KY55v9hqk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545" cy="210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98" w:rsidRPr="00EF682A" w:rsidRDefault="00EF682A" w:rsidP="00760F98">
      <w:pPr>
        <w:suppressAutoHyphens/>
        <w:spacing w:line="36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Экс</w:t>
      </w:r>
      <w:r w:rsidRPr="00EF682A">
        <w:rPr>
          <w:rFonts w:ascii="Times New Roman" w:eastAsia="Times New Roman" w:hAnsi="Times New Roman"/>
          <w:b/>
          <w:sz w:val="28"/>
          <w:szCs w:val="28"/>
          <w:lang w:eastAsia="ar-SA"/>
        </w:rPr>
        <w:t>курсия на ферму:</w:t>
      </w:r>
    </w:p>
    <w:p w:rsidR="00760F98" w:rsidRPr="00760F98" w:rsidRDefault="00EF682A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3762" cy="2252749"/>
            <wp:effectExtent l="19050" t="0" r="6138" b="0"/>
            <wp:docPr id="58" name="Рисунок 57" descr="XqOjbfipj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qOjbfipjIM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699" cy="2254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6E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46495" cy="2209800"/>
            <wp:effectExtent l="19050" t="0" r="6255" b="0"/>
            <wp:docPr id="59" name="Рисунок 58" descr="qKwwLgJ0y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KwwLgJ0yxg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395" cy="221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F98" w:rsidRPr="00760F98" w:rsidRDefault="00760F98" w:rsidP="00760F98">
      <w:pPr>
        <w:suppressAutoHyphens/>
        <w:spacing w:line="360" w:lineRule="auto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FF26E5" w:rsidRDefault="00FF26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Экс</w:t>
      </w:r>
      <w:r w:rsidRPr="00FF26E5">
        <w:rPr>
          <w:rFonts w:ascii="Times New Roman" w:hAnsi="Times New Roman"/>
          <w:b/>
          <w:sz w:val="28"/>
          <w:szCs w:val="28"/>
        </w:rPr>
        <w:t>курсия в больницу и церковь:</w:t>
      </w:r>
    </w:p>
    <w:p w:rsidR="00FF26E5" w:rsidRPr="00FF26E5" w:rsidRDefault="00FF26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5119" cy="3806825"/>
            <wp:effectExtent l="19050" t="0" r="2381" b="0"/>
            <wp:docPr id="61" name="Рисунок 60" descr="zOaYjaM2o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aYjaM2oe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424" cy="380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1300" cy="2085975"/>
            <wp:effectExtent l="19050" t="0" r="0" b="0"/>
            <wp:wrapSquare wrapText="bothSides"/>
            <wp:docPr id="60" name="Рисунок 59" descr="6mlfA5nUJ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mlfA5nUJuY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</w:p>
    <w:p w:rsidR="00DB4CE7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  <w:r w:rsidRPr="00FF26E5">
        <w:rPr>
          <w:rFonts w:ascii="Times New Roman" w:hAnsi="Times New Roman"/>
          <w:b/>
          <w:sz w:val="28"/>
          <w:szCs w:val="28"/>
        </w:rPr>
        <w:t>Экскурсия на почту:</w:t>
      </w:r>
    </w:p>
    <w:p w:rsidR="00FF26E5" w:rsidRDefault="00FF26E5" w:rsidP="00FF26E5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68725" cy="2226471"/>
            <wp:effectExtent l="19050" t="0" r="3075" b="0"/>
            <wp:docPr id="63" name="Рисунок 62" descr="Ij1cgaMKC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1cgaMKCV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409" cy="223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51785" cy="2143125"/>
            <wp:effectExtent l="19050" t="0" r="5715" b="0"/>
            <wp:wrapSquare wrapText="bothSides"/>
            <wp:docPr id="62" name="Рисунок 61" descr="eJYyNM9B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JYyNM9Bnik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78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br w:type="textWrapping" w:clear="all"/>
      </w:r>
    </w:p>
    <w:p w:rsidR="00FF26E5" w:rsidRDefault="00FF26E5" w:rsidP="00FF26E5">
      <w:pPr>
        <w:rPr>
          <w:rFonts w:ascii="Times New Roman" w:hAnsi="Times New Roman"/>
          <w:sz w:val="28"/>
          <w:szCs w:val="28"/>
        </w:rPr>
      </w:pPr>
    </w:p>
    <w:p w:rsidR="00FF26E5" w:rsidRDefault="00FF26E5" w:rsidP="00FF26E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5975" cy="2781300"/>
            <wp:effectExtent l="19050" t="0" r="9525" b="0"/>
            <wp:docPr id="64" name="Рисунок 63" descr="mbjPwfhKs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jPwfhKsjY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26E5" w:rsidRDefault="00FF26E5" w:rsidP="00FF26E5">
      <w:pPr>
        <w:rPr>
          <w:rFonts w:ascii="Times New Roman" w:hAnsi="Times New Roman"/>
          <w:b/>
          <w:sz w:val="28"/>
          <w:szCs w:val="28"/>
        </w:rPr>
      </w:pPr>
      <w:r w:rsidRPr="00FF26E5">
        <w:rPr>
          <w:rFonts w:ascii="Times New Roman" w:hAnsi="Times New Roman"/>
          <w:b/>
          <w:sz w:val="28"/>
          <w:szCs w:val="28"/>
        </w:rPr>
        <w:t>Помощь нашему дворнику</w:t>
      </w:r>
      <w:r>
        <w:rPr>
          <w:rFonts w:ascii="Times New Roman" w:hAnsi="Times New Roman"/>
          <w:b/>
          <w:sz w:val="28"/>
          <w:szCs w:val="28"/>
        </w:rPr>
        <w:t xml:space="preserve"> в уборке территории</w:t>
      </w:r>
      <w:r w:rsidRPr="00FF26E5">
        <w:rPr>
          <w:rFonts w:ascii="Times New Roman" w:hAnsi="Times New Roman"/>
          <w:b/>
          <w:sz w:val="28"/>
          <w:szCs w:val="28"/>
        </w:rPr>
        <w:t>:</w:t>
      </w:r>
    </w:p>
    <w:p w:rsidR="00FF26E5" w:rsidRPr="00FF26E5" w:rsidRDefault="00FF26E5" w:rsidP="00FF26E5">
      <w:pPr>
        <w:rPr>
          <w:rFonts w:ascii="Times New Roman" w:hAnsi="Times New Roman"/>
          <w:sz w:val="28"/>
          <w:szCs w:val="28"/>
        </w:rPr>
      </w:pPr>
    </w:p>
    <w:p w:rsidR="00FF26E5" w:rsidRDefault="00FF26E5" w:rsidP="00FF26E5">
      <w:pPr>
        <w:rPr>
          <w:rFonts w:ascii="Times New Roman" w:hAnsi="Times New Roman"/>
          <w:sz w:val="28"/>
          <w:szCs w:val="28"/>
        </w:rPr>
      </w:pPr>
    </w:p>
    <w:p w:rsidR="00FF26E5" w:rsidRDefault="00FF26E5" w:rsidP="00FF26E5">
      <w:pPr>
        <w:tabs>
          <w:tab w:val="left" w:pos="1200"/>
          <w:tab w:val="left" w:pos="58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07419" cy="2943225"/>
            <wp:effectExtent l="19050" t="0" r="2381" b="0"/>
            <wp:docPr id="65" name="Рисунок 64" descr="-3ZuYHCEC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3ZuYHCECjQ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7419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197171" cy="1647825"/>
            <wp:effectExtent l="19050" t="0" r="0" b="0"/>
            <wp:docPr id="66" name="Рисунок 65" descr="Gj0MRCrnP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j0MRCrnPK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588" cy="164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EA5" w:rsidRDefault="00FF26E5" w:rsidP="00FF26E5">
      <w:pPr>
        <w:tabs>
          <w:tab w:val="left" w:pos="1200"/>
          <w:tab w:val="left" w:pos="585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345" cy="4927600"/>
            <wp:effectExtent l="19050" t="0" r="1905" b="0"/>
            <wp:docPr id="67" name="Рисунок 66" descr="L6CYhchL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6CYhchL05c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EA5" w:rsidRDefault="00D51EA5" w:rsidP="00D51EA5">
      <w:pPr>
        <w:rPr>
          <w:rFonts w:ascii="Times New Roman" w:hAnsi="Times New Roman"/>
          <w:sz w:val="28"/>
          <w:szCs w:val="28"/>
        </w:rPr>
      </w:pPr>
    </w:p>
    <w:p w:rsidR="00FF26E5" w:rsidRPr="00D51EA5" w:rsidRDefault="00076B8A" w:rsidP="00D51EA5">
      <w:pPr>
        <w:tabs>
          <w:tab w:val="left" w:pos="81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67500" cy="3467100"/>
            <wp:effectExtent l="19050" t="0" r="0" b="0"/>
            <wp:docPr id="72" name="Рисунок 71" descr="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-9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75981" cy="347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6E5" w:rsidRPr="00D51EA5" w:rsidSect="009E4331">
      <w:headerReference w:type="default" r:id="rId33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67E5" w:rsidRDefault="000567E5" w:rsidP="009E4331">
      <w:r>
        <w:separator/>
      </w:r>
    </w:p>
  </w:endnote>
  <w:endnote w:type="continuationSeparator" w:id="1">
    <w:p w:rsidR="000567E5" w:rsidRDefault="000567E5" w:rsidP="009E4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67E5" w:rsidRDefault="000567E5" w:rsidP="009E4331">
      <w:r>
        <w:separator/>
      </w:r>
    </w:p>
  </w:footnote>
  <w:footnote w:type="continuationSeparator" w:id="1">
    <w:p w:rsidR="000567E5" w:rsidRDefault="000567E5" w:rsidP="009E43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4331" w:rsidRDefault="009E4331" w:rsidP="009E4331">
    <w:pPr>
      <w:pStyle w:val="af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color w:val="auto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2">
    <w:nsid w:val="0000000D"/>
    <w:multiLevelType w:val="singleLevel"/>
    <w:tmpl w:val="0000000D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3">
    <w:nsid w:val="0000000E"/>
    <w:multiLevelType w:val="singleLevel"/>
    <w:tmpl w:val="0000000E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5">
    <w:nsid w:val="00000010"/>
    <w:multiLevelType w:val="single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6">
    <w:nsid w:val="00000011"/>
    <w:multiLevelType w:val="multilevel"/>
    <w:tmpl w:val="00000011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00000012"/>
    <w:multiLevelType w:val="singleLevel"/>
    <w:tmpl w:val="00000012"/>
    <w:name w:val="WW8Num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8">
    <w:nsid w:val="00000013"/>
    <w:multiLevelType w:val="singleLevel"/>
    <w:tmpl w:val="00000013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9">
    <w:nsid w:val="00000014"/>
    <w:multiLevelType w:val="singleLevel"/>
    <w:tmpl w:val="00000014"/>
    <w:name w:val="WW8Num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0">
    <w:nsid w:val="00000015"/>
    <w:multiLevelType w:val="singleLevel"/>
    <w:tmpl w:val="00000015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1">
    <w:nsid w:val="00000016"/>
    <w:multiLevelType w:val="singleLevel"/>
    <w:tmpl w:val="00000016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60F98"/>
    <w:rsid w:val="000567E5"/>
    <w:rsid w:val="00076B8A"/>
    <w:rsid w:val="001B2AF6"/>
    <w:rsid w:val="003D5E81"/>
    <w:rsid w:val="004F4F05"/>
    <w:rsid w:val="006A60B8"/>
    <w:rsid w:val="00752864"/>
    <w:rsid w:val="00760F98"/>
    <w:rsid w:val="007859D0"/>
    <w:rsid w:val="00876A32"/>
    <w:rsid w:val="008F5135"/>
    <w:rsid w:val="009E4331"/>
    <w:rsid w:val="00CB64C4"/>
    <w:rsid w:val="00D51EA5"/>
    <w:rsid w:val="00DB4CE7"/>
    <w:rsid w:val="00E45E2A"/>
    <w:rsid w:val="00EF682A"/>
    <w:rsid w:val="00F0244D"/>
    <w:rsid w:val="00FE5642"/>
    <w:rsid w:val="00FF26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F0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F4F0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F0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F0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F0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F0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F0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F0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F0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F0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F0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F4F0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F4F0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F4F0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4F0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F4F0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F4F0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4F0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F4F05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CB64C4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F4F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4F4F0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4F4F0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4F4F05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4F4F05"/>
    <w:rPr>
      <w:b/>
      <w:bCs/>
    </w:rPr>
  </w:style>
  <w:style w:type="character" w:styleId="a9">
    <w:name w:val="Emphasis"/>
    <w:basedOn w:val="a0"/>
    <w:uiPriority w:val="20"/>
    <w:qFormat/>
    <w:rsid w:val="004F4F0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4F4F05"/>
    <w:rPr>
      <w:szCs w:val="32"/>
    </w:rPr>
  </w:style>
  <w:style w:type="paragraph" w:styleId="ab">
    <w:name w:val="List Paragraph"/>
    <w:basedOn w:val="a"/>
    <w:uiPriority w:val="34"/>
    <w:qFormat/>
    <w:rsid w:val="004F4F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F4F05"/>
    <w:rPr>
      <w:i/>
    </w:rPr>
  </w:style>
  <w:style w:type="character" w:customStyle="1" w:styleId="22">
    <w:name w:val="Цитата 2 Знак"/>
    <w:basedOn w:val="a0"/>
    <w:link w:val="21"/>
    <w:uiPriority w:val="29"/>
    <w:rsid w:val="004F4F0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4F4F0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4F4F05"/>
    <w:rPr>
      <w:b/>
      <w:i/>
      <w:sz w:val="24"/>
    </w:rPr>
  </w:style>
  <w:style w:type="character" w:styleId="ae">
    <w:name w:val="Subtle Emphasis"/>
    <w:uiPriority w:val="19"/>
    <w:qFormat/>
    <w:rsid w:val="004F4F0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4F4F0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4F4F0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4F4F0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4F4F0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4F4F05"/>
    <w:pPr>
      <w:outlineLvl w:val="9"/>
    </w:pPr>
  </w:style>
  <w:style w:type="paragraph" w:styleId="af4">
    <w:name w:val="header"/>
    <w:basedOn w:val="a"/>
    <w:link w:val="af5"/>
    <w:uiPriority w:val="99"/>
    <w:unhideWhenUsed/>
    <w:rsid w:val="009E433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9E4331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9E433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E4331"/>
    <w:rPr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752864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7528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F0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F4F0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F0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F0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F0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F0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F0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F0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F0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F0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F4F0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F4F0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F4F0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F4F0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4F0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F4F0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F4F0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4F0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F4F05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CB64C4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F4F0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4F4F0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4F4F0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4F4F05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4F4F05"/>
    <w:rPr>
      <w:b/>
      <w:bCs/>
    </w:rPr>
  </w:style>
  <w:style w:type="character" w:styleId="a9">
    <w:name w:val="Emphasis"/>
    <w:basedOn w:val="a0"/>
    <w:uiPriority w:val="20"/>
    <w:qFormat/>
    <w:rsid w:val="004F4F0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4F4F05"/>
    <w:rPr>
      <w:szCs w:val="32"/>
    </w:rPr>
  </w:style>
  <w:style w:type="paragraph" w:styleId="ab">
    <w:name w:val="List Paragraph"/>
    <w:basedOn w:val="a"/>
    <w:uiPriority w:val="34"/>
    <w:qFormat/>
    <w:rsid w:val="004F4F0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F4F05"/>
    <w:rPr>
      <w:i/>
    </w:rPr>
  </w:style>
  <w:style w:type="character" w:customStyle="1" w:styleId="22">
    <w:name w:val="Цитата 2 Знак"/>
    <w:basedOn w:val="a0"/>
    <w:link w:val="21"/>
    <w:uiPriority w:val="29"/>
    <w:rsid w:val="004F4F0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4F4F0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4F4F05"/>
    <w:rPr>
      <w:b/>
      <w:i/>
      <w:sz w:val="24"/>
    </w:rPr>
  </w:style>
  <w:style w:type="character" w:styleId="ae">
    <w:name w:val="Subtle Emphasis"/>
    <w:uiPriority w:val="19"/>
    <w:qFormat/>
    <w:rsid w:val="004F4F0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4F4F0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4F4F0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4F4F0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4F4F0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4F4F05"/>
    <w:pPr>
      <w:outlineLvl w:val="9"/>
    </w:pPr>
  </w:style>
  <w:style w:type="paragraph" w:styleId="af4">
    <w:name w:val="header"/>
    <w:basedOn w:val="a"/>
    <w:link w:val="af5"/>
    <w:uiPriority w:val="99"/>
    <w:unhideWhenUsed/>
    <w:rsid w:val="009E4331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9E4331"/>
    <w:rPr>
      <w:sz w:val="24"/>
      <w:szCs w:val="24"/>
    </w:rPr>
  </w:style>
  <w:style w:type="paragraph" w:styleId="af6">
    <w:name w:val="footer"/>
    <w:basedOn w:val="a"/>
    <w:link w:val="af7"/>
    <w:uiPriority w:val="99"/>
    <w:unhideWhenUsed/>
    <w:rsid w:val="009E4331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9E433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зящная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23</Pages>
  <Words>1723</Words>
  <Characters>9824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Анна</cp:lastModifiedBy>
  <cp:revision>11</cp:revision>
  <dcterms:created xsi:type="dcterms:W3CDTF">2013-10-20T11:29:00Z</dcterms:created>
  <dcterms:modified xsi:type="dcterms:W3CDTF">2025-01-26T14:16:00Z</dcterms:modified>
</cp:coreProperties>
</file>